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13D1" w:rsidP="00E613D1">
      <w:pPr>
        <w:pStyle w:val="Title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РЕЗОЛЮТИВНАЯ ЧАСТЬ ЗАОЧНОГО РЕШЕНИЯ</w:t>
      </w:r>
    </w:p>
    <w:p w:rsidR="00E613D1" w:rsidP="00E613D1">
      <w:pPr>
        <w:pStyle w:val="Subtitle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ИМЕНЕМ РОССИЙСКОЙ ФЕДЕРАЦИИ</w:t>
      </w:r>
    </w:p>
    <w:p w:rsidR="00E613D1" w:rsidP="00E613D1">
      <w:pPr>
        <w:pStyle w:val="Subtitle"/>
        <w:shd w:val="clear" w:color="auto" w:fill="FFFFFF"/>
        <w:rPr>
          <w:sz w:val="24"/>
          <w:szCs w:val="24"/>
        </w:rPr>
      </w:pPr>
    </w:p>
    <w:p w:rsidR="00E613D1" w:rsidP="00E613D1">
      <w:pPr>
        <w:shd w:val="clear" w:color="auto" w:fill="FFFFFF"/>
        <w:jc w:val="both"/>
      </w:pPr>
      <w:r>
        <w:t>г. Ханты-Мансийск                                                                                      14 октября 2024 года</w:t>
      </w:r>
    </w:p>
    <w:p w:rsidR="00E613D1" w:rsidP="00E613D1">
      <w:pPr>
        <w:shd w:val="clear" w:color="auto" w:fill="FFFFFF"/>
        <w:jc w:val="both"/>
      </w:pPr>
      <w:r>
        <w:t xml:space="preserve">                                                                                </w:t>
      </w:r>
    </w:p>
    <w:p w:rsidR="00E613D1" w:rsidP="00E613D1">
      <w:pPr>
        <w:shd w:val="clear" w:color="auto" w:fill="FFFFFF"/>
        <w:ind w:right="-2" w:firstLine="567"/>
        <w:jc w:val="both"/>
      </w:pPr>
      <w:r>
        <w:t xml:space="preserve">Мировой судья судебного участка №2 Ханты-Мансийского судебного </w:t>
      </w:r>
      <w:r>
        <w:t>района  Ханты</w:t>
      </w:r>
      <w:r>
        <w:t xml:space="preserve">-Мансийского автономного округа – Югры Новокшенова О.А., </w:t>
      </w:r>
    </w:p>
    <w:p w:rsidR="00E613D1" w:rsidP="00E613D1">
      <w:pPr>
        <w:shd w:val="clear" w:color="auto" w:fill="FFFFFF"/>
        <w:ind w:firstLine="540"/>
        <w:jc w:val="both"/>
      </w:pPr>
      <w:r>
        <w:t>при секретаре Захарченко К.А.,</w:t>
      </w:r>
    </w:p>
    <w:p w:rsidR="00E613D1" w:rsidP="00E613D1">
      <w:pPr>
        <w:pStyle w:val="BodyText2"/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в открытом судебном заседании гражданское дело №2-1758-2802/2024 по исковому заявлению ООО МФК «Джой Мани» к Порываеву </w:t>
      </w:r>
      <w:r w:rsidR="00EC607B">
        <w:rPr>
          <w:sz w:val="24"/>
          <w:szCs w:val="24"/>
        </w:rPr>
        <w:t>**</w:t>
      </w:r>
      <w:r w:rsidR="00EC607B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 по договору займа,</w:t>
      </w:r>
    </w:p>
    <w:p w:rsidR="00E613D1" w:rsidP="00E613D1">
      <w:pPr>
        <w:pStyle w:val="BodyText2"/>
        <w:shd w:val="clear" w:color="auto" w:fill="FFFFFF"/>
        <w:jc w:val="both"/>
        <w:rPr>
          <w:b/>
          <w:sz w:val="24"/>
          <w:szCs w:val="24"/>
        </w:rPr>
      </w:pPr>
    </w:p>
    <w:p w:rsidR="00E613D1" w:rsidP="00E613D1">
      <w:pPr>
        <w:shd w:val="clear" w:color="auto" w:fill="FFFFFF"/>
        <w:jc w:val="center"/>
        <w:rPr>
          <w:b/>
        </w:rPr>
      </w:pPr>
      <w:r>
        <w:rPr>
          <w:b/>
        </w:rPr>
        <w:t>РЕШИЛ:</w:t>
      </w:r>
    </w:p>
    <w:p w:rsidR="00E613D1" w:rsidP="00E613D1">
      <w:pPr>
        <w:shd w:val="clear" w:color="auto" w:fill="FFFFFF"/>
        <w:ind w:firstLine="567"/>
        <w:jc w:val="center"/>
      </w:pPr>
    </w:p>
    <w:p w:rsidR="00E613D1" w:rsidP="00E613D1">
      <w:pPr>
        <w:shd w:val="clear" w:color="auto" w:fill="FFFFFF"/>
        <w:jc w:val="both"/>
      </w:pPr>
      <w:r>
        <w:t xml:space="preserve">         Исковые требования ООО МФК «Джой Мани» к Порываеву </w:t>
      </w:r>
      <w:r w:rsidR="00EC607B">
        <w:t>**</w:t>
      </w:r>
      <w:r w:rsidR="00EC607B">
        <w:t xml:space="preserve">*  </w:t>
      </w:r>
      <w:r>
        <w:t>о</w:t>
      </w:r>
      <w:r>
        <w:t xml:space="preserve"> взыскании задолженности по договору займа удовлетворить.</w:t>
      </w:r>
    </w:p>
    <w:p w:rsidR="00E613D1" w:rsidP="00E613D1">
      <w:pPr>
        <w:pStyle w:val="21"/>
        <w:ind w:firstLine="567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Порываева </w:t>
      </w:r>
      <w:r w:rsidR="00EC607B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EC607B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"/>
          <w:sz w:val="24"/>
          <w:szCs w:val="24"/>
        </w:rPr>
        <w:t xml:space="preserve">в пользу </w:t>
      </w:r>
      <w:r>
        <w:rPr>
          <w:sz w:val="24"/>
          <w:szCs w:val="24"/>
        </w:rPr>
        <w:t>ООО МФК «Джой Мани» 22902,15</w:t>
      </w:r>
      <w:r>
        <w:rPr>
          <w:rStyle w:val="1"/>
          <w:sz w:val="24"/>
          <w:szCs w:val="24"/>
        </w:rPr>
        <w:t xml:space="preserve"> руб. – в счет основного долга, </w:t>
      </w:r>
      <w:r>
        <w:rPr>
          <w:sz w:val="24"/>
          <w:szCs w:val="24"/>
        </w:rPr>
        <w:t>5025</w:t>
      </w:r>
      <w:r>
        <w:rPr>
          <w:rStyle w:val="1"/>
          <w:sz w:val="24"/>
          <w:szCs w:val="24"/>
        </w:rPr>
        <w:t xml:space="preserve"> руб. – в счет процентов, 887,06 руб. – в чет госпошлины.</w:t>
      </w:r>
    </w:p>
    <w:p w:rsidR="00E613D1" w:rsidP="00E613D1">
      <w:pPr>
        <w:pStyle w:val="BodyTextIndent"/>
        <w:spacing w:after="0"/>
        <w:ind w:left="0" w:right="-1" w:firstLine="283"/>
        <w:jc w:val="both"/>
        <w:rPr>
          <w:szCs w:val="28"/>
        </w:rPr>
      </w:pPr>
      <w:r>
        <w:rPr>
          <w:szCs w:val="28"/>
        </w:rPr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 </w:t>
      </w:r>
    </w:p>
    <w:p w:rsidR="00E613D1" w:rsidP="00E613D1">
      <w:pPr>
        <w:pStyle w:val="BodyTextIndent"/>
        <w:spacing w:after="0"/>
        <w:ind w:left="0" w:right="-1"/>
        <w:jc w:val="both"/>
        <w:rPr>
          <w:szCs w:val="28"/>
        </w:rPr>
      </w:pPr>
      <w:r>
        <w:rPr>
          <w:szCs w:val="28"/>
        </w:rPr>
        <w:t xml:space="preserve">          Настоящее решение может быть обжаловано в апелляционном порядке в Ханты-Мансийский районный суд </w:t>
      </w:r>
      <w:r>
        <w:rPr>
          <w:szCs w:val="28"/>
        </w:rPr>
        <w:t>через мирового судью</w:t>
      </w:r>
      <w:r>
        <w:rPr>
          <w:szCs w:val="28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E613D1" w:rsidP="00E613D1">
      <w:pPr>
        <w:shd w:val="clear" w:color="auto" w:fill="FFFFFF"/>
        <w:ind w:firstLine="567"/>
        <w:jc w:val="both"/>
      </w:pPr>
      <w: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613D1" w:rsidP="00E613D1">
      <w:pPr>
        <w:jc w:val="both"/>
      </w:pPr>
    </w:p>
    <w:p w:rsidR="00E613D1" w:rsidP="00E613D1">
      <w:pPr>
        <w:jc w:val="both"/>
      </w:pPr>
    </w:p>
    <w:p w:rsidR="00E613D1" w:rsidP="00E613D1">
      <w:pPr>
        <w:jc w:val="both"/>
      </w:pPr>
      <w:r>
        <w:t xml:space="preserve">Мировой судья  </w:t>
      </w:r>
    </w:p>
    <w:p w:rsidR="00E613D1" w:rsidP="00E613D1">
      <w:pPr>
        <w:jc w:val="both"/>
      </w:pPr>
      <w:r>
        <w:t xml:space="preserve">судебного участка № 2 </w:t>
      </w:r>
    </w:p>
    <w:p w:rsidR="00E613D1" w:rsidP="00E613D1">
      <w:pPr>
        <w:jc w:val="both"/>
      </w:pPr>
      <w:r>
        <w:t>Ханты-Мансийского</w:t>
      </w:r>
    </w:p>
    <w:p w:rsidR="00E613D1" w:rsidP="00E613D1">
      <w:pPr>
        <w:jc w:val="both"/>
      </w:pPr>
      <w:r>
        <w:t xml:space="preserve">судебного района                                                                                          О.А. Новокшенова </w:t>
      </w:r>
    </w:p>
    <w:p w:rsidR="00E613D1" w:rsidP="00E613D1">
      <w:pPr>
        <w:jc w:val="both"/>
      </w:pPr>
      <w:r>
        <w:t>копия верна:</w:t>
      </w:r>
    </w:p>
    <w:p w:rsidR="00E613D1" w:rsidP="00E613D1">
      <w:pPr>
        <w:jc w:val="both"/>
      </w:pPr>
      <w:r>
        <w:t>мировой судья                                                                                               О.А. Новокшенова</w:t>
      </w:r>
    </w:p>
    <w:p w:rsidR="00E613D1" w:rsidP="00E613D1">
      <w:pPr>
        <w:jc w:val="both"/>
      </w:pPr>
    </w:p>
    <w:p w:rsidR="00E613D1" w:rsidP="00E613D1"/>
    <w:p w:rsidR="00E613D1" w:rsidP="00E613D1"/>
    <w:p w:rsidR="00E613D1" w:rsidP="00E613D1"/>
    <w:p w:rsidR="00E613D1" w:rsidP="00E613D1"/>
    <w:p w:rsidR="00E613D1" w:rsidP="00E613D1"/>
    <w:p w:rsidR="00E613D1" w:rsidP="00E613D1"/>
    <w:p w:rsidR="000D7E8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43"/>
    <w:rsid w:val="000D7E87"/>
    <w:rsid w:val="00CB2643"/>
    <w:rsid w:val="00E613D1"/>
    <w:rsid w:val="00EC60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029CF3-1A6A-4C5F-BC1C-7FA2442D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613D1"/>
    <w:pPr>
      <w:jc w:val="center"/>
    </w:pPr>
    <w:rPr>
      <w:b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E613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613D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61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qFormat/>
    <w:rsid w:val="00E613D1"/>
    <w:pPr>
      <w:jc w:val="center"/>
    </w:pPr>
    <w:rPr>
      <w:b/>
      <w:sz w:val="26"/>
      <w:szCs w:val="20"/>
    </w:rPr>
  </w:style>
  <w:style w:type="character" w:customStyle="1" w:styleId="a1">
    <w:name w:val="Подзаголовок Знак"/>
    <w:basedOn w:val="DefaultParagraphFont"/>
    <w:link w:val="Subtitle"/>
    <w:rsid w:val="00E613D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613D1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61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Normal"/>
    <w:rsid w:val="00E613D1"/>
    <w:pPr>
      <w:jc w:val="center"/>
    </w:pPr>
    <w:rPr>
      <w:sz w:val="28"/>
      <w:szCs w:val="20"/>
    </w:rPr>
  </w:style>
  <w:style w:type="character" w:customStyle="1" w:styleId="1">
    <w:name w:val="Основной шрифт абзаца1"/>
    <w:rsid w:val="00E613D1"/>
  </w:style>
  <w:style w:type="paragraph" w:styleId="BalloonText">
    <w:name w:val="Balloon Text"/>
    <w:basedOn w:val="Normal"/>
    <w:link w:val="a2"/>
    <w:uiPriority w:val="99"/>
    <w:semiHidden/>
    <w:unhideWhenUsed/>
    <w:rsid w:val="00E613D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613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